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BADB" w14:textId="77777777" w:rsidR="004833AE" w:rsidRPr="004833AE" w:rsidRDefault="004833AE" w:rsidP="004833AE">
      <w:pPr>
        <w:pStyle w:val="a3"/>
        <w:jc w:val="center"/>
        <w:rPr>
          <w:rFonts w:ascii="Tahoma" w:hAnsi="Tahoma" w:cs="Tahoma"/>
          <w:b/>
          <w:i/>
          <w:color w:val="3C3C3C"/>
          <w:sz w:val="18"/>
          <w:szCs w:val="18"/>
        </w:rPr>
      </w:pPr>
      <w:r w:rsidRPr="004833AE">
        <w:rPr>
          <w:rStyle w:val="a4"/>
          <w:rFonts w:ascii="Tahoma" w:hAnsi="Tahoma" w:cs="Tahoma"/>
          <w:i/>
          <w:color w:val="3C3C3C"/>
        </w:rPr>
        <w:t>Памятка населению</w:t>
      </w:r>
    </w:p>
    <w:p w14:paraId="6D6F1E3A" w14:textId="77777777" w:rsidR="004833AE" w:rsidRPr="004833AE" w:rsidRDefault="004833AE" w:rsidP="004833AE">
      <w:pPr>
        <w:pStyle w:val="a3"/>
        <w:jc w:val="center"/>
        <w:rPr>
          <w:rFonts w:ascii="Tahoma" w:hAnsi="Tahoma" w:cs="Tahoma"/>
          <w:b/>
          <w:i/>
          <w:color w:val="3C3C3C"/>
          <w:sz w:val="18"/>
          <w:szCs w:val="18"/>
        </w:rPr>
      </w:pPr>
      <w:r w:rsidRPr="004833AE">
        <w:rPr>
          <w:rStyle w:val="a5"/>
          <w:rFonts w:ascii="Tahoma" w:hAnsi="Tahoma" w:cs="Tahoma"/>
          <w:b/>
          <w:bCs/>
          <w:color w:val="3C3C3C"/>
        </w:rPr>
        <w:t>по профилактике лесных пожаров и действиям при их возникновении</w:t>
      </w:r>
    </w:p>
    <w:p w14:paraId="5AE77986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3C3C3C"/>
          <w:u w:val="single"/>
        </w:rPr>
        <w:t>В пожароопасный сезон в лесу недопустимо:</w:t>
      </w:r>
    </w:p>
    <w:p w14:paraId="7D2DFD97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</w:rPr>
        <w:t>- пользоваться открытым огнем;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бросать горящие спички, окурки;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употреблять при охоте пыжи из легковоспламеняющихся или тлеющих материалов;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оставлять промасленный или пропитанный горючими веществами обтирочный материал;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оставлять бутылки или осколки стекла, так как они способны сработать как зажигательные линзы;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выжигать траву под деревьями, на лесных полянах, прогалинах, а также стерню на полях, в лесу;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разводить костры в хвойных молодняках, на торфяниках, лесосеках, в местах с сухой травой, под кронами деревьев, а также на участках поврежденного леса;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разведение костров допускается на площадках, окаймленных минерализованной (очищенной до почвы) полосой шириной не менее полуметра;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по истечении надобности костер должен быть тщательно засыпан землей или залит водой до полного прекращения тления.</w:t>
      </w:r>
    </w:p>
    <w:p w14:paraId="686689FB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3C3C3C"/>
          <w:u w:val="single"/>
        </w:rPr>
        <w:t>Что делать в зоне лесного пожара:</w:t>
      </w:r>
    </w:p>
    <w:p w14:paraId="40C85367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</w:rPr>
        <w:t>- если вы находитесь в лесу, где возник пожар, то определите направление ветра и распространения огня;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выходите из опасной зоны только вдоль распространения пожара;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бегите вдоль фронта огня;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не обгоняйте лесной пожар;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для преодоления нехватки кислорода пригнитесь к земле;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дышите через мокрый платок или смоченную одежду;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если невозможно уйти от пожара, войдите в водоем или накройтесь мокрой одеждой, окунитесь в ближайший водоем.</w:t>
      </w:r>
    </w:p>
    <w:p w14:paraId="60345B80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3C3C3C"/>
          <w:u w:val="single"/>
        </w:rPr>
        <w:t>Правила безопасного тушения небольшого пожара в</w:t>
      </w:r>
      <w:r>
        <w:rPr>
          <w:rFonts w:ascii="Tahoma" w:hAnsi="Tahoma" w:cs="Tahoma"/>
          <w:color w:val="3C3C3C"/>
        </w:rPr>
        <w:t> </w:t>
      </w:r>
      <w:r>
        <w:rPr>
          <w:rStyle w:val="a5"/>
          <w:rFonts w:ascii="Tahoma" w:hAnsi="Tahoma" w:cs="Tahoma"/>
          <w:b/>
          <w:bCs/>
          <w:color w:val="3C3C3C"/>
          <w:u w:val="single"/>
        </w:rPr>
        <w:t>лесу:</w:t>
      </w:r>
    </w:p>
    <w:p w14:paraId="53A72979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</w:rPr>
        <w:t>- почувствовав запах дыма, определите, что и где горит;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приняв решение тушить небольшой пожар, пошлите за помощью в населенный пункт;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при небольшом пожаре заливайте огонь водой из ближайшего водоема или засыпайте его землей;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сметайте пламя 1,5-2-метровым пучком из веток лиственных деревьев, мокрой одеждой, плотной тканью;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небольшой огонь на земле затаптывайте, не давайте ему перекинуться на деревья;</w:t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</w:rPr>
        <w:t>- не уходите, пока не убедитесь, что огонь потушен.</w:t>
      </w:r>
    </w:p>
    <w:p w14:paraId="7185795E" w14:textId="3B03B755" w:rsidR="004833AE" w:rsidRPr="004833AE" w:rsidRDefault="004833AE" w:rsidP="004833AE">
      <w:pPr>
        <w:pStyle w:val="a3"/>
        <w:jc w:val="center"/>
        <w:rPr>
          <w:rFonts w:ascii="Tahoma" w:hAnsi="Tahoma" w:cs="Tahoma"/>
          <w:i/>
          <w:color w:val="3C3C3C"/>
          <w:sz w:val="18"/>
          <w:szCs w:val="18"/>
        </w:rPr>
      </w:pPr>
      <w:r w:rsidRPr="004833AE">
        <w:rPr>
          <w:rStyle w:val="a4"/>
          <w:rFonts w:ascii="Tahoma" w:hAnsi="Tahoma" w:cs="Tahoma"/>
          <w:i/>
          <w:color w:val="3C3C3C"/>
          <w:u w:val="single"/>
        </w:rPr>
        <w:t>ПРИ ОБНАРУЖЕНИИ В ЛЕСУ ПРИЗНАКОВ ВОЗГОРАНИЯ (ДЫМ, ОГОНЬ) СООБЩИТЕ О ПОЖАРЕ ПО ТЕЛЕФОНУ В:</w:t>
      </w:r>
    </w:p>
    <w:p w14:paraId="288DF506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 xml:space="preserve">- </w:t>
      </w:r>
      <w:proofErr w:type="spellStart"/>
      <w:r>
        <w:rPr>
          <w:rStyle w:val="a4"/>
          <w:rFonts w:ascii="Tahoma" w:hAnsi="Tahoma" w:cs="Tahoma"/>
          <w:color w:val="3C3C3C"/>
        </w:rPr>
        <w:t>Киришское</w:t>
      </w:r>
      <w:proofErr w:type="spellEnd"/>
      <w:r>
        <w:rPr>
          <w:rStyle w:val="a4"/>
          <w:rFonts w:ascii="Tahoma" w:hAnsi="Tahoma" w:cs="Tahoma"/>
          <w:color w:val="3C3C3C"/>
        </w:rPr>
        <w:t xml:space="preserve"> лесничество т. (81368) 246-97, 234-82</w:t>
      </w:r>
    </w:p>
    <w:p w14:paraId="68FDB3FB" w14:textId="77777777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- Пожарную охрану т. 01 (81368) 243-65</w:t>
      </w:r>
    </w:p>
    <w:p w14:paraId="67EE84FD" w14:textId="7FAF3F9E" w:rsidR="004833AE" w:rsidRDefault="004833AE" w:rsidP="004833AE">
      <w:pPr>
        <w:pStyle w:val="a3"/>
        <w:rPr>
          <w:rFonts w:ascii="Tahoma" w:hAnsi="Tahoma" w:cs="Tahoma"/>
          <w:color w:val="3C3C3C"/>
          <w:sz w:val="18"/>
          <w:szCs w:val="18"/>
        </w:rPr>
      </w:pPr>
      <w:r>
        <w:rPr>
          <w:rStyle w:val="a4"/>
          <w:rFonts w:ascii="Tahoma" w:hAnsi="Tahoma" w:cs="Tahoma"/>
          <w:color w:val="3C3C3C"/>
        </w:rPr>
        <w:t>- ЕДДС МКУ «УЗНТ» т. (81368) 243-25, 511-28</w:t>
      </w:r>
    </w:p>
    <w:p w14:paraId="51C01C95" w14:textId="2481922D" w:rsidR="00D8117F" w:rsidRPr="004833AE" w:rsidRDefault="004833AE" w:rsidP="004833AE">
      <w:pPr>
        <w:pStyle w:val="a3"/>
        <w:jc w:val="center"/>
        <w:rPr>
          <w:i/>
        </w:rPr>
      </w:pPr>
      <w:r w:rsidRPr="004833AE">
        <w:rPr>
          <w:rStyle w:val="a4"/>
          <w:rFonts w:ascii="Tahoma" w:hAnsi="Tahoma" w:cs="Tahoma"/>
          <w:i/>
          <w:color w:val="3C3C3C"/>
        </w:rPr>
        <w:t>БЕРЕГИТЕ ЛЕС ОТ ПОЖАРОВ!</w:t>
      </w:r>
      <w:bookmarkStart w:id="0" w:name="_GoBack"/>
      <w:bookmarkEnd w:id="0"/>
    </w:p>
    <w:sectPr w:rsidR="00D8117F" w:rsidRPr="004833AE" w:rsidSect="004833AE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60D3"/>
    <w:multiLevelType w:val="multilevel"/>
    <w:tmpl w:val="771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74"/>
    <w:rsid w:val="001404BC"/>
    <w:rsid w:val="004833AE"/>
    <w:rsid w:val="00D25C74"/>
    <w:rsid w:val="00D8117F"/>
    <w:rsid w:val="00F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684E"/>
  <w15:chartTrackingRefBased/>
  <w15:docId w15:val="{855264E5-94F6-423D-A925-1D7B870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3AE"/>
    <w:rPr>
      <w:b/>
      <w:bCs/>
    </w:rPr>
  </w:style>
  <w:style w:type="character" w:styleId="a5">
    <w:name w:val="Emphasis"/>
    <w:basedOn w:val="a0"/>
    <w:uiPriority w:val="20"/>
    <w:qFormat/>
    <w:rsid w:val="00483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2024-07-19T05:50:00Z</cp:lastPrinted>
  <dcterms:created xsi:type="dcterms:W3CDTF">2024-07-19T05:13:00Z</dcterms:created>
  <dcterms:modified xsi:type="dcterms:W3CDTF">2024-07-19T05:50:00Z</dcterms:modified>
</cp:coreProperties>
</file>